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98" w:rsidRPr="00ED4F63" w:rsidRDefault="00C07F98" w:rsidP="00C07F9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208465" wp14:editId="6A83F4E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F98" w:rsidRPr="00A26BBC" w:rsidRDefault="00C07F98" w:rsidP="00A26BBC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  <w:r w:rsidR="00A26BBC">
        <w:rPr>
          <w:rFonts w:ascii="Times New Roman" w:hAnsi="Times New Roman"/>
          <w:sz w:val="28"/>
          <w:szCs w:val="28"/>
        </w:rPr>
        <w:t xml:space="preserve">             </w:t>
      </w:r>
      <w:r w:rsidR="00A26BBC" w:rsidRPr="00A26BBC">
        <w:rPr>
          <w:rFonts w:ascii="Times New Roman" w:hAnsi="Times New Roman"/>
          <w:b/>
          <w:sz w:val="28"/>
          <w:szCs w:val="28"/>
        </w:rPr>
        <w:t>ПРОЕКТ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07F98" w:rsidRPr="005D6BD6" w:rsidRDefault="00C07F98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07F98" w:rsidRDefault="003833CA" w:rsidP="00C07F9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07F98" w:rsidRPr="00866C06" w:rsidRDefault="00C07F98" w:rsidP="00C07F9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07F98" w:rsidRPr="00866C06" w:rsidRDefault="00C07F98" w:rsidP="00C07F98">
      <w:pPr>
        <w:pStyle w:val="a7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A26BBC">
        <w:rPr>
          <w:rFonts w:ascii="Times New Roman" w:hAnsi="Times New Roman"/>
          <w:sz w:val="28"/>
          <w:szCs w:val="28"/>
        </w:rPr>
        <w:t>_</w:t>
      </w:r>
      <w:proofErr w:type="gramStart"/>
      <w:r w:rsidR="00A26BBC">
        <w:rPr>
          <w:rFonts w:ascii="Times New Roman" w:hAnsi="Times New Roman"/>
          <w:sz w:val="28"/>
          <w:szCs w:val="28"/>
        </w:rPr>
        <w:t>_</w:t>
      </w:r>
      <w:r w:rsidR="007C7435">
        <w:rPr>
          <w:rFonts w:ascii="Times New Roman" w:hAnsi="Times New Roman"/>
          <w:sz w:val="28"/>
          <w:szCs w:val="28"/>
        </w:rPr>
        <w:t>.</w:t>
      </w:r>
      <w:r w:rsidR="00A26BBC">
        <w:rPr>
          <w:rFonts w:ascii="Times New Roman" w:hAnsi="Times New Roman"/>
          <w:sz w:val="28"/>
          <w:szCs w:val="28"/>
        </w:rPr>
        <w:t>_</w:t>
      </w:r>
      <w:proofErr w:type="gramEnd"/>
      <w:r w:rsidR="00A26BBC">
        <w:rPr>
          <w:rFonts w:ascii="Times New Roman" w:hAnsi="Times New Roman"/>
          <w:sz w:val="28"/>
          <w:szCs w:val="28"/>
        </w:rPr>
        <w:t>_</w:t>
      </w:r>
      <w:r w:rsidR="007C7435">
        <w:rPr>
          <w:rFonts w:ascii="Times New Roman" w:hAnsi="Times New Roman"/>
          <w:sz w:val="28"/>
          <w:szCs w:val="28"/>
        </w:rPr>
        <w:t>.202</w:t>
      </w:r>
      <w:r w:rsidR="00A26BBC">
        <w:rPr>
          <w:rFonts w:ascii="Times New Roman" w:hAnsi="Times New Roman"/>
          <w:sz w:val="28"/>
          <w:szCs w:val="28"/>
        </w:rPr>
        <w:t>2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C7435">
        <w:rPr>
          <w:rFonts w:ascii="Times New Roman" w:hAnsi="Times New Roman"/>
          <w:sz w:val="28"/>
          <w:szCs w:val="28"/>
        </w:rPr>
        <w:t xml:space="preserve">                       </w:t>
      </w:r>
      <w:r w:rsidRPr="00866C06">
        <w:rPr>
          <w:rFonts w:ascii="Times New Roman" w:hAnsi="Times New Roman"/>
          <w:sz w:val="28"/>
          <w:szCs w:val="28"/>
        </w:rPr>
        <w:t xml:space="preserve">№ </w:t>
      </w:r>
      <w:r w:rsidR="00A26BBC">
        <w:rPr>
          <w:rFonts w:ascii="Times New Roman" w:hAnsi="Times New Roman"/>
          <w:sz w:val="28"/>
          <w:szCs w:val="28"/>
        </w:rPr>
        <w:t>___</w:t>
      </w:r>
    </w:p>
    <w:p w:rsidR="00C07F98" w:rsidRPr="00866C06" w:rsidRDefault="00C07F98" w:rsidP="00C07F98">
      <w:pPr>
        <w:pStyle w:val="a7"/>
        <w:rPr>
          <w:rFonts w:ascii="Times New Roman" w:hAnsi="Times New Roman"/>
          <w:i/>
          <w:szCs w:val="24"/>
        </w:rPr>
      </w:pPr>
      <w:r w:rsidRPr="00866C06">
        <w:rPr>
          <w:rFonts w:ascii="Times New Roman" w:hAnsi="Times New Roman"/>
          <w:i/>
          <w:szCs w:val="24"/>
        </w:rPr>
        <w:t>г. Ханты-Мансийск</w:t>
      </w: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C07F98" w:rsidRPr="00866C06" w:rsidRDefault="00C07F98" w:rsidP="00C07F98">
      <w:pPr>
        <w:spacing w:after="0" w:line="240" w:lineRule="auto"/>
        <w:jc w:val="both"/>
        <w:rPr>
          <w:sz w:val="28"/>
        </w:rPr>
      </w:pPr>
    </w:p>
    <w:p w:rsidR="00A26BBC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A26BBC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A26BB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00D8F" w:rsidRDefault="00A26BBC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от 23.11.2021 № 294 «</w:t>
      </w:r>
      <w:r w:rsidR="00230E29" w:rsidRPr="00E863D1">
        <w:rPr>
          <w:rFonts w:ascii="Times New Roman" w:hAnsi="Times New Roman"/>
          <w:sz w:val="28"/>
          <w:szCs w:val="28"/>
        </w:rPr>
        <w:t>О муниципальной програм</w:t>
      </w:r>
      <w:r w:rsidR="00E00D8F">
        <w:rPr>
          <w:rFonts w:ascii="Times New Roman" w:hAnsi="Times New Roman"/>
          <w:sz w:val="28"/>
          <w:szCs w:val="28"/>
        </w:rPr>
        <w:t xml:space="preserve">ме </w:t>
      </w:r>
    </w:p>
    <w:p w:rsidR="00E00D8F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="00230E29"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="00230E29"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FA1174">
        <w:rPr>
          <w:rFonts w:ascii="Times New Roman" w:hAnsi="Times New Roman"/>
          <w:sz w:val="28"/>
          <w:szCs w:val="28"/>
        </w:rPr>
        <w:br/>
        <w:t>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FA1174" w:rsidRPr="00FA1174" w:rsidRDefault="00FA1174" w:rsidP="00FA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A1B" w:rsidRPr="00E863D1" w:rsidRDefault="00D63360" w:rsidP="00935A1B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24.11.2021 № 294 </w:t>
      </w:r>
      <w:r w:rsidR="00FA1174" w:rsidRPr="00556F69">
        <w:rPr>
          <w:rFonts w:ascii="Times New Roman" w:hAnsi="Times New Roman"/>
          <w:sz w:val="28"/>
          <w:szCs w:val="28"/>
        </w:rPr>
        <w:t>«</w:t>
      </w:r>
      <w:r w:rsidRPr="00556F69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</w:t>
      </w:r>
      <w:r w:rsidR="00FA1174" w:rsidRPr="00556F69">
        <w:rPr>
          <w:rFonts w:ascii="Times New Roman" w:hAnsi="Times New Roman"/>
          <w:sz w:val="28"/>
          <w:szCs w:val="28"/>
        </w:rPr>
        <w:t>Содействие занятости населения Ханты-Мансийского района на 2022 – 2024 годы»</w:t>
      </w:r>
      <w:r w:rsidR="00935A1B">
        <w:rPr>
          <w:rFonts w:ascii="Times New Roman" w:hAnsi="Times New Roman"/>
          <w:sz w:val="28"/>
          <w:szCs w:val="28"/>
        </w:rPr>
        <w:t xml:space="preserve">, </w:t>
      </w:r>
      <w:r w:rsidR="00935A1B" w:rsidRPr="00B54F67">
        <w:rPr>
          <w:rFonts w:ascii="Times New Roman" w:hAnsi="Times New Roman"/>
          <w:sz w:val="28"/>
          <w:szCs w:val="28"/>
        </w:rPr>
        <w:t xml:space="preserve">изложив приложение </w:t>
      </w:r>
      <w:r w:rsidR="0024044A">
        <w:rPr>
          <w:rFonts w:ascii="Times New Roman" w:hAnsi="Times New Roman"/>
          <w:sz w:val="28"/>
          <w:szCs w:val="28"/>
        </w:rPr>
        <w:t xml:space="preserve">1 </w:t>
      </w:r>
      <w:r w:rsidR="00935A1B" w:rsidRPr="00B54F67">
        <w:rPr>
          <w:rFonts w:ascii="Times New Roman" w:hAnsi="Times New Roman"/>
          <w:sz w:val="28"/>
          <w:szCs w:val="28"/>
        </w:rPr>
        <w:t>к постановлению в новой редакции:</w:t>
      </w:r>
    </w:p>
    <w:p w:rsidR="00FA1174" w:rsidRPr="00556F69" w:rsidRDefault="00FA1174" w:rsidP="00935A1B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556F69" w:rsidRPr="00556F69" w:rsidRDefault="00556F69" w:rsidP="00935A1B">
      <w:pPr>
        <w:pStyle w:val="a7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FA117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FA1174" w:rsidRPr="00556F69" w:rsidSect="00464542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A1174" w:rsidRPr="00FA1174" w:rsidRDefault="00935A1B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A1174" w:rsidRPr="00FA1174">
        <w:rPr>
          <w:rFonts w:ascii="Times New Roman" w:hAnsi="Times New Roman"/>
          <w:sz w:val="28"/>
          <w:szCs w:val="28"/>
        </w:rPr>
        <w:t>Приложение</w:t>
      </w:r>
      <w:r w:rsidR="00E2724B">
        <w:rPr>
          <w:rFonts w:ascii="Times New Roman" w:hAnsi="Times New Roman"/>
          <w:sz w:val="28"/>
          <w:szCs w:val="28"/>
        </w:rPr>
        <w:t xml:space="preserve"> № 1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A1174" w:rsidRPr="00FA1174" w:rsidRDefault="00FA1174" w:rsidP="00FA1174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                                                              от 23.11.2021 № 294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567"/>
        <w:gridCol w:w="1702"/>
        <w:gridCol w:w="1701"/>
      </w:tblGrid>
      <w:tr w:rsidR="00FA1174" w:rsidRPr="00FA1174" w:rsidTr="00E602F8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2024 годы»</w:t>
            </w:r>
          </w:p>
        </w:tc>
      </w:tr>
      <w:tr w:rsidR="00FA1174" w:rsidRPr="00FA1174" w:rsidTr="00E602F8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FA1174" w:rsidRPr="00FA1174" w:rsidTr="00E602F8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FA1174" w:rsidRPr="00FA1174" w:rsidTr="00E602F8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(комитет экономической политики администрации Ханты-Мансийского района)</w:t>
            </w:r>
          </w:p>
        </w:tc>
      </w:tr>
      <w:tr w:rsidR="00FA1174" w:rsidRPr="00FA1174" w:rsidTr="00E602F8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центр» (далее – МАУ «ОМЦ»); 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сельские поселения)</w:t>
            </w:r>
          </w:p>
        </w:tc>
      </w:tr>
      <w:tr w:rsidR="00FA1174" w:rsidRPr="00FA1174" w:rsidTr="00E602F8">
        <w:trPr>
          <w:trHeight w:val="453"/>
        </w:trPr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7" w:type="dxa"/>
            <w:gridSpan w:val="11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FA1174" w:rsidRPr="00FA1174" w:rsidTr="00E602F8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7" w:type="dxa"/>
            <w:gridSpan w:val="11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FA1174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2. Внедрение культуры безопасного труда.</w:t>
            </w:r>
          </w:p>
        </w:tc>
      </w:tr>
      <w:tr w:rsidR="00FA1174" w:rsidRPr="00FA1174" w:rsidTr="00E602F8">
        <w:tc>
          <w:tcPr>
            <w:tcW w:w="3112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7" w:type="dxa"/>
            <w:gridSpan w:val="11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17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5054E" w:rsidRPr="00FA1174" w:rsidTr="00E602F8">
        <w:trPr>
          <w:trHeight w:val="20"/>
        </w:trPr>
        <w:tc>
          <w:tcPr>
            <w:tcW w:w="3112" w:type="dxa"/>
            <w:vMerge w:val="restart"/>
          </w:tcPr>
          <w:p w:rsidR="00A5054E" w:rsidRPr="00FA117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FA117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7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A5054E" w:rsidRPr="00FA1174" w:rsidTr="00A5054E">
        <w:trPr>
          <w:trHeight w:val="240"/>
        </w:trPr>
        <w:tc>
          <w:tcPr>
            <w:tcW w:w="3112" w:type="dxa"/>
            <w:vMerge/>
          </w:tcPr>
          <w:p w:rsidR="00A5054E" w:rsidRPr="00FA117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vMerge w:val="restart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</w:t>
            </w:r>
            <w:r w:rsidRPr="00FA117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  <w:vMerge w:val="restart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исполнитель/ соисполнитель за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lastRenderedPageBreak/>
              <w:t>достижение показателя</w:t>
            </w:r>
          </w:p>
        </w:tc>
      </w:tr>
      <w:tr w:rsidR="00A5054E" w:rsidRPr="00FA1174" w:rsidTr="00E602F8">
        <w:trPr>
          <w:trHeight w:val="240"/>
        </w:trPr>
        <w:tc>
          <w:tcPr>
            <w:tcW w:w="3112" w:type="dxa"/>
            <w:vMerge/>
          </w:tcPr>
          <w:p w:rsidR="00A5054E" w:rsidRPr="00FA117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5054E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54E" w:rsidRPr="00FA1174" w:rsidTr="00E602F8">
        <w:trPr>
          <w:trHeight w:val="240"/>
        </w:trPr>
        <w:tc>
          <w:tcPr>
            <w:tcW w:w="3112" w:type="dxa"/>
            <w:vMerge/>
          </w:tcPr>
          <w:p w:rsidR="00A5054E" w:rsidRPr="00FA117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5054E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54E" w:rsidRPr="00FA1174" w:rsidTr="00A5054E">
        <w:trPr>
          <w:trHeight w:val="70"/>
        </w:trPr>
        <w:tc>
          <w:tcPr>
            <w:tcW w:w="3112" w:type="dxa"/>
            <w:vMerge/>
          </w:tcPr>
          <w:p w:rsidR="00A5054E" w:rsidRPr="00FA117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5054E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54E" w:rsidRPr="00FA1174" w:rsidTr="00A5054E">
        <w:trPr>
          <w:trHeight w:val="70"/>
        </w:trPr>
        <w:tc>
          <w:tcPr>
            <w:tcW w:w="3112" w:type="dxa"/>
            <w:vMerge/>
          </w:tcPr>
          <w:p w:rsidR="00A5054E" w:rsidRPr="00FA117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5054E" w:rsidRPr="00A5054E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54E" w:rsidRPr="00FA1174" w:rsidTr="00E602F8">
        <w:trPr>
          <w:trHeight w:val="120"/>
        </w:trPr>
        <w:tc>
          <w:tcPr>
            <w:tcW w:w="3112" w:type="dxa"/>
            <w:vMerge/>
          </w:tcPr>
          <w:p w:rsidR="00A5054E" w:rsidRPr="00FA117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125" w:type="dxa"/>
            <w:gridSpan w:val="2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07.10.2021 № 243 «О прогнозе социально-экономического развития Ханты-Мансийского района на 2022 год и плановый период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>2023 – 2024 годов»</w:t>
            </w:r>
          </w:p>
        </w:tc>
        <w:tc>
          <w:tcPr>
            <w:tcW w:w="992" w:type="dxa"/>
          </w:tcPr>
          <w:p w:rsidR="00A5054E" w:rsidRPr="00FA117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A5054E" w:rsidRPr="00FA117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</w:tcPr>
          <w:p w:rsidR="00A5054E" w:rsidRPr="00FA117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A5054E" w:rsidRPr="00FA117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A5054E" w:rsidRPr="00FA117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5054E" w:rsidRPr="00FA1174" w:rsidTr="00E602F8">
        <w:tc>
          <w:tcPr>
            <w:tcW w:w="3112" w:type="dxa"/>
            <w:vMerge/>
          </w:tcPr>
          <w:p w:rsidR="00A5054E" w:rsidRPr="00FA117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№ 472-п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Ханты-Мансийского автономного округа – Югры «Поддержка занятости населения» </w:t>
            </w:r>
          </w:p>
        </w:tc>
        <w:tc>
          <w:tcPr>
            <w:tcW w:w="992" w:type="dxa"/>
          </w:tcPr>
          <w:p w:rsidR="00A5054E" w:rsidRPr="00FA117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A5054E" w:rsidRPr="00F74D74" w:rsidRDefault="009B5EC1" w:rsidP="00E5585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E5585E">
              <w:rPr>
                <w:rFonts w:ascii="Times New Roman" w:hAnsi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A5054E" w:rsidRPr="00FA1174" w:rsidRDefault="00A5054E" w:rsidP="00F74D74">
            <w:pPr>
              <w:spacing w:after="0" w:line="240" w:lineRule="auto"/>
              <w:jc w:val="center"/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A5054E" w:rsidRPr="00FA1174" w:rsidRDefault="00A5054E" w:rsidP="00F74D74">
            <w:pPr>
              <w:spacing w:after="0" w:line="240" w:lineRule="auto"/>
              <w:jc w:val="center"/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5054E" w:rsidRPr="00FA1174" w:rsidRDefault="00A5054E" w:rsidP="00F74D74">
            <w:pPr>
              <w:spacing w:after="0" w:line="240" w:lineRule="auto"/>
              <w:jc w:val="center"/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5054E" w:rsidRPr="00FA1174" w:rsidTr="00E602F8">
        <w:trPr>
          <w:trHeight w:val="161"/>
        </w:trPr>
        <w:tc>
          <w:tcPr>
            <w:tcW w:w="3112" w:type="dxa"/>
            <w:vMerge/>
          </w:tcPr>
          <w:p w:rsidR="00A5054E" w:rsidRPr="00FA117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№ 472-п </w:t>
            </w:r>
          </w:p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«Поддержка занятости населения»</w:t>
            </w:r>
          </w:p>
        </w:tc>
        <w:tc>
          <w:tcPr>
            <w:tcW w:w="992" w:type="dxa"/>
          </w:tcPr>
          <w:p w:rsidR="00A5054E" w:rsidRPr="00FA117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5054E" w:rsidRPr="00F74D7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5EC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A5054E" w:rsidRPr="00FA117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5054E" w:rsidRPr="00FA117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054E" w:rsidRPr="00FA117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A5054E" w:rsidRPr="00FA1174" w:rsidTr="00E602F8">
        <w:tc>
          <w:tcPr>
            <w:tcW w:w="3112" w:type="dxa"/>
            <w:vMerge/>
          </w:tcPr>
          <w:p w:rsidR="00A5054E" w:rsidRPr="00FA117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9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 регистрации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коллективных договоров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125" w:type="dxa"/>
            <w:gridSpan w:val="2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27.05.2011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A5054E" w:rsidRPr="00FA117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5054E" w:rsidRPr="00FA117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A5054E" w:rsidRPr="00FA117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5054E" w:rsidRPr="00FA117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5054E" w:rsidRPr="00FA117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5054E" w:rsidRPr="00FA117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FA1174" w:rsidRPr="00FA1174" w:rsidTr="00E602F8">
        <w:trPr>
          <w:trHeight w:val="1122"/>
        </w:trPr>
        <w:tc>
          <w:tcPr>
            <w:tcW w:w="3112" w:type="dxa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9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125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– Югры от 27.05.2011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>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FA1174" w:rsidRPr="00FA1174" w:rsidTr="009B44C7">
        <w:trPr>
          <w:trHeight w:val="134"/>
        </w:trPr>
        <w:tc>
          <w:tcPr>
            <w:tcW w:w="3112" w:type="dxa"/>
            <w:vMerge w:val="restart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Параметры финансового обеспечения муниципальной </w:t>
            </w:r>
            <w:r w:rsidRPr="00FA11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2412" w:type="dxa"/>
            <w:gridSpan w:val="2"/>
            <w:vMerge w:val="restart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8505" w:type="dxa"/>
            <w:gridSpan w:val="9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FA1174" w:rsidRPr="00FA1174" w:rsidTr="009B44C7"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  <w:vMerge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FA1174" w:rsidRPr="00FA1174" w:rsidTr="009B44C7">
        <w:trPr>
          <w:trHeight w:val="2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A1174" w:rsidRPr="00BB3EA9" w:rsidRDefault="00FA1174" w:rsidP="00E81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EA9"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  <w:r w:rsidR="00FD39E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E900D9">
              <w:rPr>
                <w:rFonts w:ascii="Times New Roman" w:hAnsi="Times New Roman"/>
                <w:color w:val="FF0000"/>
                <w:sz w:val="20"/>
                <w:szCs w:val="20"/>
              </w:rPr>
              <w:t> 892,</w:t>
            </w:r>
            <w:r w:rsidR="00E816B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201" w:type="dxa"/>
            <w:gridSpan w:val="4"/>
          </w:tcPr>
          <w:p w:rsidR="00FA1174" w:rsidRPr="00BB3EA9" w:rsidRDefault="00BB3EA9" w:rsidP="00E81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EA9">
              <w:rPr>
                <w:rFonts w:ascii="Times New Roman" w:hAnsi="Times New Roman"/>
                <w:color w:val="FF0000"/>
                <w:sz w:val="20"/>
                <w:szCs w:val="20"/>
              </w:rPr>
              <w:t>52</w:t>
            </w:r>
            <w:r w:rsidR="008C2AB5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  <w:r w:rsidRPr="00BB3EA9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8C2AB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E816BA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8C2AB5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E816BA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43 930,2</w:t>
            </w:r>
          </w:p>
        </w:tc>
        <w:tc>
          <w:tcPr>
            <w:tcW w:w="1701" w:type="dxa"/>
          </w:tcPr>
          <w:p w:rsidR="00FA1174" w:rsidRPr="00FA117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33 513,1</w:t>
            </w:r>
          </w:p>
        </w:tc>
      </w:tr>
      <w:tr w:rsidR="00FA1174" w:rsidRPr="00FA1174" w:rsidTr="009B44C7">
        <w:trPr>
          <w:trHeight w:val="2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9B44C7"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FA1174" w:rsidRPr="00FA117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3EA9">
              <w:rPr>
                <w:rFonts w:ascii="Times New Roman" w:hAnsi="Times New Roman"/>
                <w:color w:val="FF0000"/>
                <w:sz w:val="20"/>
                <w:szCs w:val="20"/>
              </w:rPr>
              <w:t>59</w:t>
            </w:r>
            <w:r w:rsidR="00BB3EA9" w:rsidRPr="00BB3EA9">
              <w:rPr>
                <w:rFonts w:ascii="Times New Roman" w:hAnsi="Times New Roman"/>
                <w:color w:val="FF0000"/>
                <w:sz w:val="20"/>
                <w:szCs w:val="20"/>
              </w:rPr>
              <w:t> 932,4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688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</w:t>
            </w:r>
            <w:r w:rsidR="009C1688" w:rsidRPr="009C1688">
              <w:rPr>
                <w:rFonts w:ascii="Times New Roman" w:hAnsi="Times New Roman"/>
                <w:color w:val="FF0000"/>
                <w:sz w:val="20"/>
                <w:szCs w:val="20"/>
              </w:rPr>
              <w:t>3 468,9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23 440,3</w:t>
            </w:r>
          </w:p>
        </w:tc>
        <w:tc>
          <w:tcPr>
            <w:tcW w:w="1701" w:type="dxa"/>
          </w:tcPr>
          <w:p w:rsidR="00FA1174" w:rsidRPr="00FA117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13 023,2</w:t>
            </w:r>
          </w:p>
        </w:tc>
      </w:tr>
      <w:tr w:rsidR="00FA1174" w:rsidRPr="00FA1174" w:rsidTr="009B44C7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FA1174" w:rsidRPr="00FA1174" w:rsidRDefault="00FA1174" w:rsidP="00C03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29A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EC29AC" w:rsidRPr="00EC29AC">
              <w:rPr>
                <w:rFonts w:ascii="Times New Roman" w:hAnsi="Times New Roman"/>
                <w:color w:val="FF0000"/>
                <w:sz w:val="20"/>
                <w:szCs w:val="20"/>
              </w:rPr>
              <w:t>9 959,</w:t>
            </w:r>
            <w:r w:rsidR="00C03488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C0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C29A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870F9C" w:rsidRPr="00EC29AC">
              <w:rPr>
                <w:rFonts w:ascii="Times New Roman" w:hAnsi="Times New Roman"/>
                <w:color w:val="FF0000"/>
                <w:sz w:val="20"/>
                <w:szCs w:val="20"/>
              </w:rPr>
              <w:t>8 980,</w:t>
            </w:r>
            <w:r w:rsidR="00C03488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E60D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1701" w:type="dxa"/>
          </w:tcPr>
          <w:p w:rsidR="00FA1174" w:rsidRPr="00FA1174" w:rsidRDefault="00FA1174" w:rsidP="00E60D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</w:tr>
      <w:tr w:rsidR="00FA1174" w:rsidRPr="00FA1174" w:rsidTr="009B44C7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FA1174" w:rsidRPr="00FA117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FA1174" w:rsidRPr="00FA117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174" w:rsidRPr="00FA117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174" w:rsidRPr="00FA1174" w:rsidTr="009B44C7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9B44C7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9B44C7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средства предприятий - недропользователей</w:t>
            </w:r>
          </w:p>
        </w:tc>
        <w:tc>
          <w:tcPr>
            <w:tcW w:w="1840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FA1174" w:rsidTr="009B44C7">
        <w:trPr>
          <w:trHeight w:val="346"/>
        </w:trPr>
        <w:tc>
          <w:tcPr>
            <w:tcW w:w="3112" w:type="dxa"/>
            <w:vMerge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gridSpan w:val="2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FA117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60D2A" w:rsidRDefault="00E60D2A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B44C7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A117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A1174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FA117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104"/>
        <w:gridCol w:w="2991"/>
        <w:gridCol w:w="2677"/>
        <w:gridCol w:w="1292"/>
        <w:gridCol w:w="1134"/>
        <w:gridCol w:w="1134"/>
        <w:gridCol w:w="1159"/>
      </w:tblGrid>
      <w:tr w:rsidR="00FA1174" w:rsidRPr="00FA1174" w:rsidTr="00E602F8">
        <w:trPr>
          <w:trHeight w:hRule="exact" w:val="681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677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FA1174" w:rsidRDefault="00FA1174" w:rsidP="00FA11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FA1174" w:rsidRPr="00FA1174" w:rsidTr="00E602F8">
        <w:trPr>
          <w:trHeight w:hRule="exact" w:val="1006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FFFFFF"/>
            <w:vAlign w:val="bottom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</w:tr>
      <w:tr w:rsidR="00FA1174" w:rsidRPr="00FA1174" w:rsidTr="00E602F8">
        <w:trPr>
          <w:trHeight w:hRule="exact" w:val="274"/>
        </w:trPr>
        <w:tc>
          <w:tcPr>
            <w:tcW w:w="1286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FA1174" w:rsidRPr="00FA1174" w:rsidTr="00E602F8">
        <w:trPr>
          <w:trHeight w:hRule="exact" w:val="288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A5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259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42259B" w:rsidRPr="0042259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21 332,</w:t>
            </w:r>
            <w:r w:rsidR="00A5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A5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259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42259B" w:rsidRPr="0042259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9 576,</w:t>
            </w:r>
            <w:r w:rsidR="00A5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41 086,5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30 669,4</w:t>
            </w:r>
          </w:p>
        </w:tc>
      </w:tr>
      <w:tr w:rsidR="00FA1174" w:rsidRPr="00FA1174" w:rsidTr="00E602F8">
        <w:trPr>
          <w:trHeight w:hRule="exact" w:val="307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E26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6E3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E26E3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FA1174" w:rsidRDefault="00E26E39" w:rsidP="00E26E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E39">
              <w:rPr>
                <w:rFonts w:ascii="Times New Roman" w:hAnsi="Times New Roman"/>
                <w:color w:val="FF0000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FA117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FA1174" w:rsidRPr="00FA1174" w:rsidTr="00E602F8">
        <w:trPr>
          <w:trHeight w:hRule="exact" w:val="288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DB4533" w:rsidRDefault="00FA1174" w:rsidP="00216E8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DB453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</w:t>
            </w:r>
            <w:r w:rsidR="004D3A0C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9 959,</w:t>
            </w:r>
            <w:r w:rsidR="00216E8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DB4533" w:rsidRDefault="00FA1174" w:rsidP="00216E8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DB453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DB4533" w:rsidRPr="00DB453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8 980,</w:t>
            </w:r>
            <w:r w:rsidR="00216E85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E602F8">
        <w:trPr>
          <w:trHeight w:hRule="exact" w:val="286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22E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22E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FA1174" w:rsidRPr="00FA1174" w:rsidTr="00E602F8">
        <w:trPr>
          <w:trHeight w:hRule="exact" w:val="689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  <w:vAlign w:val="bottom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22E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22E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FA1174" w:rsidRPr="00FA1174" w:rsidTr="00E602F8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FA117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администрации Ханты-Мансийского района (сельские поселения, 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B97C29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B97C2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B97C29" w:rsidRPr="00B97C2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B97C29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7C29">
              <w:rPr>
                <w:rFonts w:ascii="Times New Roman" w:hAnsi="Times New Roman"/>
                <w:color w:val="FF0000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FA1174" w:rsidRPr="00FA1174" w:rsidTr="00E602F8">
        <w:trPr>
          <w:trHeight w:hRule="exact" w:val="1171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B97C29" w:rsidRDefault="00B97C29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B97C29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51 372,7</w:t>
            </w:r>
          </w:p>
        </w:tc>
        <w:tc>
          <w:tcPr>
            <w:tcW w:w="1134" w:type="dxa"/>
          </w:tcPr>
          <w:p w:rsidR="00FA1174" w:rsidRPr="00B97C29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7C29">
              <w:rPr>
                <w:rFonts w:ascii="Times New Roman" w:hAnsi="Times New Roman"/>
                <w:color w:val="FF0000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FA1174" w:rsidRPr="00FA1174" w:rsidTr="00E602F8">
        <w:trPr>
          <w:trHeight w:val="60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EE7351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E735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EE735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4 015,</w:t>
            </w:r>
            <w:r w:rsidR="00E602F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A1174" w:rsidRPr="00EE7351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E735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EE7351" w:rsidRPr="00EE735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5 035,</w:t>
            </w:r>
            <w:r w:rsidR="00E602F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FA1174" w:rsidRPr="00FA1174" w:rsidTr="00E602F8">
        <w:trPr>
          <w:trHeight w:hRule="exact" w:val="1008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EE7351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E735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="00EE735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4 015,</w:t>
            </w:r>
            <w:r w:rsidR="00E602F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A1174" w:rsidRPr="00EE7351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E735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EE7351" w:rsidRPr="00EE7351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5 035,</w:t>
            </w:r>
            <w:r w:rsidR="00E602F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FA1174" w:rsidRPr="00FA1174" w:rsidTr="00E602F8">
        <w:trPr>
          <w:trHeight w:val="67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4, 5)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E602F8">
        <w:trPr>
          <w:trHeight w:hRule="exact" w:val="762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E602F8">
        <w:trPr>
          <w:trHeight w:val="1697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E602F8">
        <w:trPr>
          <w:trHeight w:hRule="exact" w:val="281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E602F8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2631A8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129 892,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2631A8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52 44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,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FA1174" w:rsidRPr="00FA117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59 </w:t>
            </w:r>
            <w:r w:rsidR="002631A8"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2631A8"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3 468,9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FA1174" w:rsidRPr="00FA117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</w:t>
            </w:r>
            <w:r w:rsidR="002631A8"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9 959,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2631A8"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8 980,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E602F8">
        <w:trPr>
          <w:trHeight w:hRule="exact" w:val="428"/>
        </w:trPr>
        <w:tc>
          <w:tcPr>
            <w:tcW w:w="1286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1174" w:rsidRPr="00FA1174" w:rsidTr="00E602F8">
        <w:trPr>
          <w:trHeight w:val="259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F463D" w:rsidRPr="00FA1174" w:rsidTr="00E602F8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4F463D" w:rsidRPr="00FA117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129 892,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52 44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4F463D" w:rsidRPr="00FA117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FA117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4F463D" w:rsidRPr="00FA117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FA117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69 959,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28 980,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E602F8">
        <w:trPr>
          <w:trHeight w:hRule="exact" w:val="439"/>
        </w:trPr>
        <w:tc>
          <w:tcPr>
            <w:tcW w:w="1286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1174" w:rsidRPr="00FA1174" w:rsidTr="00E602F8">
        <w:trPr>
          <w:trHeight w:val="269"/>
        </w:trPr>
        <w:tc>
          <w:tcPr>
            <w:tcW w:w="1286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E602F8">
        <w:trPr>
          <w:trHeight w:hRule="exact" w:val="294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E602F8">
        <w:trPr>
          <w:trHeight w:hRule="exact" w:val="286"/>
        </w:trPr>
        <w:tc>
          <w:tcPr>
            <w:tcW w:w="1286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4F463D" w:rsidRPr="00FA1174" w:rsidTr="00E602F8">
        <w:trPr>
          <w:trHeight w:val="335"/>
        </w:trPr>
        <w:tc>
          <w:tcPr>
            <w:tcW w:w="1286" w:type="dxa"/>
            <w:vMerge w:val="restart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4F463D" w:rsidRPr="00FA117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129 892,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52 44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4F463D" w:rsidRPr="00FA117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FA117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4F463D" w:rsidRPr="00FA1174" w:rsidTr="00E602F8">
        <w:trPr>
          <w:trHeight w:hRule="exact" w:val="335"/>
        </w:trPr>
        <w:tc>
          <w:tcPr>
            <w:tcW w:w="1286" w:type="dxa"/>
            <w:vMerge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FA117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69 959,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28 980,</w:t>
            </w: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4F463D" w:rsidRPr="00FA117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FA1174" w:rsidRPr="00FA1174" w:rsidTr="00E602F8">
        <w:trPr>
          <w:trHeight w:hRule="exact" w:val="338"/>
        </w:trPr>
        <w:tc>
          <w:tcPr>
            <w:tcW w:w="1286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A1174" w:rsidRPr="00FA1174" w:rsidTr="00E602F8">
        <w:trPr>
          <w:trHeight w:hRule="exact" w:val="714"/>
        </w:trPr>
        <w:tc>
          <w:tcPr>
            <w:tcW w:w="4390" w:type="dxa"/>
            <w:gridSpan w:val="2"/>
            <w:shd w:val="clear" w:color="auto" w:fill="FFFFFF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 (комитет экономической политики)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A1174" w:rsidRPr="00FA1174" w:rsidTr="00E602F8">
        <w:trPr>
          <w:trHeight w:val="66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администрация Ханты-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Мансийского района (управление по учету и отчетности)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FA117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FA1174" w:rsidRPr="00FA1174" w:rsidTr="00E602F8">
        <w:trPr>
          <w:trHeight w:hRule="exact" w:val="435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0D20A1" w:rsidRPr="00FA1174" w:rsidTr="00E602F8">
        <w:trPr>
          <w:trHeight w:val="287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D20A1" w:rsidRPr="00FA117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Ханты-Мансийского района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(МАУ «ОМЦ»)</w:t>
            </w: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FA117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0D20A1" w:rsidRPr="00FA117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69 959,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0D20A1" w:rsidRPr="00FA117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28 980,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0D20A1" w:rsidRPr="00FA1174" w:rsidTr="007E3DC2">
        <w:trPr>
          <w:trHeight w:hRule="exact" w:val="410"/>
        </w:trPr>
        <w:tc>
          <w:tcPr>
            <w:tcW w:w="4390" w:type="dxa"/>
            <w:gridSpan w:val="2"/>
            <w:vMerge/>
            <w:shd w:val="clear" w:color="auto" w:fill="FFFFFF"/>
          </w:tcPr>
          <w:p w:rsidR="000D20A1" w:rsidRPr="00FA117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FA117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0D20A1" w:rsidRPr="00FA117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69 959,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0D20A1" w:rsidRPr="00FA117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28 980,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0D20A1" w:rsidRPr="00FA1174" w:rsidTr="00E602F8">
        <w:trPr>
          <w:trHeight w:val="274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D20A1" w:rsidRPr="00FA117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Соисполнитель 3: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сельские поселения, управление по учету и отчетности, МАУ «ОМЦ»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FA117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0D20A1" w:rsidRPr="00FA117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7 060,1</w:t>
            </w:r>
          </w:p>
        </w:tc>
        <w:tc>
          <w:tcPr>
            <w:tcW w:w="1134" w:type="dxa"/>
            <w:shd w:val="clear" w:color="auto" w:fill="FFFFFF"/>
          </w:tcPr>
          <w:p w:rsidR="000D20A1" w:rsidRPr="00FA117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0D20A1" w:rsidRPr="00FA1174" w:rsidTr="000D20A1">
        <w:trPr>
          <w:trHeight w:hRule="exact" w:val="294"/>
        </w:trPr>
        <w:tc>
          <w:tcPr>
            <w:tcW w:w="4390" w:type="dxa"/>
            <w:gridSpan w:val="2"/>
            <w:vMerge/>
            <w:shd w:val="clear" w:color="auto" w:fill="FFFFFF"/>
          </w:tcPr>
          <w:p w:rsidR="000D20A1" w:rsidRPr="00FA117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FA117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0D20A1" w:rsidRPr="00FA117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7 060,1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</w:tcPr>
          <w:p w:rsidR="000D20A1" w:rsidRPr="00FA117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631A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4F46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0D20A1" w:rsidRPr="00FA117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</w:tbl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76323" w:rsidRDefault="00476323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A1174" w:rsidRPr="00FA117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FA1174" w:rsidRPr="00FA1174" w:rsidTr="00E602F8">
        <w:trPr>
          <w:trHeight w:hRule="exact" w:val="1464"/>
        </w:trPr>
        <w:tc>
          <w:tcPr>
            <w:tcW w:w="158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FA1174" w:rsidRPr="00FA1174" w:rsidTr="00E602F8">
        <w:trPr>
          <w:trHeight w:hRule="exact" w:val="291"/>
        </w:trPr>
        <w:tc>
          <w:tcPr>
            <w:tcW w:w="158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FA1174" w:rsidRPr="00FA1174" w:rsidTr="00E602F8">
        <w:trPr>
          <w:trHeight w:hRule="exact" w:val="442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FA1174" w:rsidRPr="00FA1174" w:rsidTr="00E602F8">
        <w:trPr>
          <w:trHeight w:hRule="exact" w:val="597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t xml:space="preserve">Задача: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</w:tc>
      </w:tr>
      <w:tr w:rsidR="00FA1174" w:rsidRPr="00FA1174" w:rsidTr="00E602F8">
        <w:trPr>
          <w:trHeight w:val="977"/>
        </w:trPr>
        <w:tc>
          <w:tcPr>
            <w:tcW w:w="158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временного трудоустройства 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FA1174" w:rsidRPr="00FA117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впервые».</w:t>
            </w:r>
          </w:p>
          <w:p w:rsidR="00FA1174" w:rsidRPr="00FA117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3.Постановление администрации Ханты-Мансийского района от 28.04.2020 № 110 «Об установлении порядка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FA1174" w:rsidRPr="00FA1174" w:rsidTr="00E602F8">
        <w:trPr>
          <w:trHeight w:hRule="exact" w:val="431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Цель:</w:t>
            </w:r>
            <w:r w:rsidRPr="00FA11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FA1174" w:rsidRPr="00FA1174" w:rsidTr="00E602F8">
        <w:trPr>
          <w:trHeight w:hRule="exact" w:val="425"/>
        </w:trPr>
        <w:tc>
          <w:tcPr>
            <w:tcW w:w="14469" w:type="dxa"/>
            <w:gridSpan w:val="4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FA1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174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FA1174" w:rsidRPr="00FA1174" w:rsidTr="00E602F8">
        <w:trPr>
          <w:trHeight w:hRule="exact" w:val="1014"/>
        </w:trPr>
        <w:tc>
          <w:tcPr>
            <w:tcW w:w="158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Улучшение условий и охраны труда 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174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1.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174" w:rsidRPr="00FA117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FA117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FA117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A117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FA1174">
        <w:rPr>
          <w:rFonts w:ascii="Times New Roman" w:hAnsi="Times New Roman"/>
          <w:sz w:val="28"/>
          <w:szCs w:val="28"/>
          <w:lang w:eastAsia="en-US"/>
        </w:rPr>
        <w:t>3</w:t>
      </w:r>
    </w:p>
    <w:p w:rsidR="00FA1174" w:rsidRPr="00FA117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FA117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1174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1174" w:rsidRPr="00FA117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A1174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1174" w:rsidRPr="00FA117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FA1174" w:rsidRPr="00FA1174" w:rsidTr="00E602F8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FA1174" w:rsidRPr="00FA1174" w:rsidTr="00E602F8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1174" w:rsidRPr="00FA1174" w:rsidTr="00E602F8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FA1174" w:rsidRPr="00FA1174" w:rsidTr="00E602F8">
        <w:trPr>
          <w:trHeight w:hRule="exact" w:val="5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</w:tr>
      <w:tr w:rsidR="00FA1174" w:rsidRPr="00FA1174" w:rsidTr="00E602F8">
        <w:trPr>
          <w:trHeight w:hRule="exact" w:val="12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48078E" w:rsidRDefault="00C6712F" w:rsidP="00C6712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FA1174" w:rsidRPr="00FA1174" w:rsidTr="00E602F8">
        <w:trPr>
          <w:trHeight w:hRule="exact" w:val="99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48078E" w:rsidRDefault="00FA1174" w:rsidP="00FA1174">
            <w:pPr>
              <w:spacing w:after="0" w:line="240" w:lineRule="auto"/>
              <w:jc w:val="center"/>
              <w:rPr>
                <w:color w:val="FF0000"/>
              </w:rPr>
            </w:pPr>
            <w:r w:rsidRPr="0048078E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FA1174" w:rsidRPr="00FA1174" w:rsidTr="00E602F8">
        <w:trPr>
          <w:trHeight w:hRule="exact" w:val="9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уведомительной регистрации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коллективных договоров</w:t>
            </w: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FA1174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17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A1174" w:rsidRPr="00FA1174" w:rsidTr="00E602F8">
        <w:trPr>
          <w:trHeight w:hRule="exact" w:val="1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FA117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A11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FA1174" w:rsidRPr="00FA1174" w:rsidRDefault="00FA1174" w:rsidP="00FA1174">
      <w:pPr>
        <w:spacing w:after="0" w:line="240" w:lineRule="auto"/>
        <w:jc w:val="center"/>
        <w:rPr>
          <w:rFonts w:ascii="Times New Roman" w:hAnsi="Times New Roman"/>
        </w:rPr>
      </w:pPr>
    </w:p>
    <w:p w:rsidR="00410D36" w:rsidRDefault="00410D36" w:rsidP="00FA1174">
      <w:pPr>
        <w:spacing w:after="0" w:line="240" w:lineRule="auto"/>
        <w:jc w:val="center"/>
        <w:rPr>
          <w:rFonts w:ascii="Times New Roman" w:hAnsi="Times New Roman"/>
        </w:rPr>
        <w:sectPr w:rsidR="00410D36" w:rsidSect="00FA117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074C61" w:rsidRPr="00CB27C9" w:rsidRDefault="00074C61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26BBC">
        <w:rPr>
          <w:rFonts w:ascii="Times New Roman" w:hAnsi="Times New Roman"/>
          <w:sz w:val="28"/>
          <w:szCs w:val="28"/>
        </w:rPr>
        <w:t xml:space="preserve"> № 2</w:t>
      </w:r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CB27C9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27C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CB27C9" w:rsidRDefault="00C07F98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74C61" w:rsidRPr="00CB27C9">
        <w:rPr>
          <w:rFonts w:ascii="Times New Roman" w:hAnsi="Times New Roman"/>
          <w:sz w:val="28"/>
          <w:szCs w:val="28"/>
        </w:rPr>
        <w:t xml:space="preserve">от </w:t>
      </w:r>
      <w:r w:rsidR="007C7435">
        <w:rPr>
          <w:rFonts w:ascii="Times New Roman" w:hAnsi="Times New Roman"/>
          <w:sz w:val="28"/>
          <w:szCs w:val="28"/>
        </w:rPr>
        <w:t xml:space="preserve">23.11.2021 </w:t>
      </w:r>
      <w:r w:rsidR="00074C61" w:rsidRPr="00CB27C9">
        <w:rPr>
          <w:rFonts w:ascii="Times New Roman" w:hAnsi="Times New Roman"/>
          <w:sz w:val="28"/>
          <w:szCs w:val="28"/>
        </w:rPr>
        <w:t xml:space="preserve">№ </w:t>
      </w:r>
      <w:r w:rsidR="007C7435">
        <w:rPr>
          <w:rFonts w:ascii="Times New Roman" w:hAnsi="Times New Roman"/>
          <w:sz w:val="28"/>
          <w:szCs w:val="28"/>
        </w:rPr>
        <w:t>294</w:t>
      </w:r>
    </w:p>
    <w:p w:rsidR="00A26BBC" w:rsidRPr="00A26BBC" w:rsidRDefault="00A26BBC" w:rsidP="00A26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6BBC">
        <w:rPr>
          <w:rFonts w:ascii="Times New Roman" w:hAnsi="Times New Roman"/>
          <w:sz w:val="28"/>
          <w:szCs w:val="28"/>
        </w:rPr>
        <w:t>Календарный план реализации мероприятий</w:t>
      </w:r>
    </w:p>
    <w:p w:rsidR="00A26BBC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A26BBC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«</w:t>
      </w:r>
      <w:r w:rsidR="00E06210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A26BBC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A26BBC" w:rsidRPr="00BC0AC7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A26BBC" w:rsidRPr="00BC0AC7" w:rsidRDefault="00A26BBC" w:rsidP="00A26BBC">
      <w:pPr>
        <w:pStyle w:val="ConsPlusTitle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a"/>
        <w:tblW w:w="14175" w:type="dxa"/>
        <w:tblInd w:w="137" w:type="dxa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402"/>
      </w:tblGrid>
      <w:tr w:rsidR="00A26BBC" w:rsidRPr="004E721C" w:rsidTr="00E602F8">
        <w:tc>
          <w:tcPr>
            <w:tcW w:w="992" w:type="dxa"/>
          </w:tcPr>
          <w:p w:rsidR="00A26BBC" w:rsidRPr="004E721C" w:rsidRDefault="00A26BBC" w:rsidP="00E602F8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</w:tcPr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A26BBC" w:rsidRPr="004E721C" w:rsidTr="00E602F8">
        <w:tc>
          <w:tcPr>
            <w:tcW w:w="992" w:type="dxa"/>
          </w:tcPr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A26BBC" w:rsidRPr="00AE64E8" w:rsidRDefault="00A26BBC" w:rsidP="00A26BBC">
            <w:pPr>
              <w:pStyle w:val="2a"/>
              <w:shd w:val="clear" w:color="auto" w:fill="auto"/>
              <w:spacing w:before="0" w:after="0" w:line="240" w:lineRule="auto"/>
              <w:ind w:right="141"/>
              <w:jc w:val="both"/>
            </w:pPr>
            <w:r w:rsidRPr="00AE64E8">
              <w:rPr>
                <w:rFonts w:eastAsia="Calibri"/>
                <w:lang w:eastAsia="en-US"/>
              </w:rPr>
              <w:t>Организация оплачиваемых общественных работ</w:t>
            </w:r>
            <w:r>
              <w:rPr>
                <w:rFonts w:eastAsia="Calibri"/>
                <w:lang w:eastAsia="en-US"/>
              </w:rPr>
              <w:t xml:space="preserve"> (бюджет района)</w:t>
            </w:r>
          </w:p>
        </w:tc>
        <w:tc>
          <w:tcPr>
            <w:tcW w:w="2126" w:type="dxa"/>
          </w:tcPr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  <w:tr w:rsidR="00A26BBC" w:rsidRPr="004E721C" w:rsidTr="00E602F8">
        <w:tc>
          <w:tcPr>
            <w:tcW w:w="992" w:type="dxa"/>
          </w:tcPr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26BBC" w:rsidRPr="00A26BBC" w:rsidRDefault="00A26BBC" w:rsidP="00A26BB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BB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Иные межбюджетные трансферты на реализацию </w:t>
            </w:r>
            <w:r w:rsidRPr="00A26BB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A26BB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Поддержка занятости населения» (бюджет округа)</w:t>
            </w:r>
          </w:p>
        </w:tc>
        <w:tc>
          <w:tcPr>
            <w:tcW w:w="2126" w:type="dxa"/>
          </w:tcPr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26BBC" w:rsidRPr="004E721C" w:rsidTr="00E602F8">
        <w:tc>
          <w:tcPr>
            <w:tcW w:w="992" w:type="dxa"/>
          </w:tcPr>
          <w:p w:rsidR="00A26BB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A26BBC" w:rsidRPr="00AE64E8" w:rsidRDefault="00A26BBC" w:rsidP="00A26BBC">
            <w:pPr>
              <w:pStyle w:val="ConsPlusNormal0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F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временное трудоустройство несовершеннолетних граждан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EF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озрасте от 14 до 18 лет в свободное от учебы время</w:t>
            </w:r>
            <w:r w:rsidRPr="00EF077A">
              <w:rPr>
                <w:rFonts w:ascii="Times New Roman" w:hAnsi="Times New Roman"/>
                <w:sz w:val="28"/>
                <w:szCs w:val="28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Pr="004E721C" w:rsidRDefault="00E02182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218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 01.06.2022 по 25.12.2022</w:t>
            </w:r>
          </w:p>
        </w:tc>
        <w:tc>
          <w:tcPr>
            <w:tcW w:w="3402" w:type="dxa"/>
          </w:tcPr>
          <w:p w:rsidR="00A26BB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  <w:p w:rsidR="00A26BB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(МАУ «Организационно-методический центр»)</w:t>
            </w:r>
          </w:p>
        </w:tc>
      </w:tr>
      <w:tr w:rsidR="00A26BBC" w:rsidRPr="004E721C" w:rsidTr="00E602F8">
        <w:tc>
          <w:tcPr>
            <w:tcW w:w="992" w:type="dxa"/>
          </w:tcPr>
          <w:p w:rsidR="00A26BB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655" w:type="dxa"/>
          </w:tcPr>
          <w:p w:rsidR="00A26BBC" w:rsidRPr="00AE64E8" w:rsidRDefault="00A26BBC" w:rsidP="00E602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временное трудоустройство </w:t>
            </w:r>
            <w:r w:rsidRPr="00E64A43">
              <w:rPr>
                <w:rFonts w:ascii="Times New Roman" w:hAnsi="Times New Roman"/>
                <w:sz w:val="28"/>
                <w:szCs w:val="28"/>
                <w:lang w:eastAsia="en-US"/>
              </w:rPr>
              <w:t>безработных граждан, испытывающих трудности в поиске работы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Pr="004E721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  <w:tr w:rsidR="00A26BBC" w:rsidRPr="004E721C" w:rsidTr="00E602F8">
        <w:tc>
          <w:tcPr>
            <w:tcW w:w="992" w:type="dxa"/>
          </w:tcPr>
          <w:p w:rsidR="00A26BB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7655" w:type="dxa"/>
          </w:tcPr>
          <w:p w:rsidR="00A26BBC" w:rsidRDefault="00A26BBC" w:rsidP="00E602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AE64E8">
              <w:rPr>
                <w:rFonts w:ascii="Times New Roman" w:hAnsi="Times New Roman"/>
                <w:sz w:val="28"/>
                <w:szCs w:val="28"/>
                <w:lang w:eastAsia="en-US"/>
              </w:rPr>
              <w:t>рганизация оплачиваемых общественных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20.01.2022 по 01.12.2022</w:t>
            </w:r>
          </w:p>
        </w:tc>
        <w:tc>
          <w:tcPr>
            <w:tcW w:w="3402" w:type="dxa"/>
          </w:tcPr>
          <w:p w:rsidR="00A26BB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Ханты-Мансийского района</w:t>
            </w:r>
          </w:p>
          <w:p w:rsidR="00A26BBC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«Организационно-методический центр»</w:t>
            </w:r>
          </w:p>
        </w:tc>
      </w:tr>
    </w:tbl>
    <w:p w:rsidR="00A26BBC" w:rsidRPr="00BC0AC7" w:rsidRDefault="00ED61C6" w:rsidP="00ED61C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ED61C6" w:rsidRPr="00556F69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в газете </w:t>
      </w:r>
      <w:r>
        <w:rPr>
          <w:rFonts w:ascii="Times New Roman" w:hAnsi="Times New Roman"/>
          <w:sz w:val="28"/>
          <w:szCs w:val="28"/>
        </w:rPr>
        <w:t>«</w:t>
      </w:r>
      <w:r w:rsidRPr="00556F69">
        <w:rPr>
          <w:rFonts w:ascii="Times New Roman" w:hAnsi="Times New Roman"/>
          <w:sz w:val="28"/>
          <w:szCs w:val="28"/>
        </w:rPr>
        <w:t xml:space="preserve">Наш район», в официальном сетевом издании «Наш район Ханты-Мансийский», разместить на официальном сайте администрации Ханты-Мансийского района </w:t>
      </w:r>
    </w:p>
    <w:p w:rsidR="00ED61C6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ED61C6" w:rsidRPr="00556F69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56F6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 </w:t>
      </w:r>
    </w:p>
    <w:p w:rsidR="00A26BBC" w:rsidRDefault="00A26BBC" w:rsidP="00A26BBC"/>
    <w:p w:rsidR="00ED61C6" w:rsidRPr="00556F69" w:rsidRDefault="00ED61C6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556F69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A26BBC" w:rsidRPr="00CB27C9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CB27C9" w:rsidSect="00410D36">
      <w:headerReference w:type="default" r:id="rId13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F8" w:rsidRDefault="00E602F8" w:rsidP="00BC0C69">
      <w:pPr>
        <w:spacing w:after="0" w:line="240" w:lineRule="auto"/>
      </w:pPr>
      <w:r>
        <w:separator/>
      </w:r>
    </w:p>
  </w:endnote>
  <w:endnote w:type="continuationSeparator" w:id="0">
    <w:p w:rsidR="00E602F8" w:rsidRDefault="00E602F8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602F8" w:rsidRDefault="00E602F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570612"/>
      <w:docPartObj>
        <w:docPartGallery w:val="Page Numbers (Bottom of Page)"/>
        <w:docPartUnique/>
      </w:docPartObj>
    </w:sdtPr>
    <w:sdtContent>
      <w:p w:rsidR="00E602F8" w:rsidRDefault="00E602F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63D">
          <w:rPr>
            <w:noProof/>
          </w:rPr>
          <w:t>13</w:t>
        </w:r>
        <w:r>
          <w:fldChar w:fldCharType="end"/>
        </w:r>
      </w:p>
    </w:sdtContent>
  </w:sdt>
  <w:p w:rsidR="00E602F8" w:rsidRDefault="00E602F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F8" w:rsidRDefault="00E602F8" w:rsidP="00BC0C69">
      <w:pPr>
        <w:spacing w:after="0" w:line="240" w:lineRule="auto"/>
      </w:pPr>
      <w:r>
        <w:separator/>
      </w:r>
    </w:p>
  </w:footnote>
  <w:footnote w:type="continuationSeparator" w:id="0">
    <w:p w:rsidR="00E602F8" w:rsidRDefault="00E602F8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 w:rsidP="00956A7A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F463D">
      <w:rPr>
        <w:noProof/>
      </w:rPr>
      <w:t>1</w:t>
    </w:r>
    <w:r>
      <w:rPr>
        <w:noProof/>
      </w:rPr>
      <w:fldChar w:fldCharType="end"/>
    </w:r>
  </w:p>
  <w:p w:rsidR="00E602F8" w:rsidRDefault="00E602F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2F8" w:rsidRDefault="00E602F8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F463D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5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A0D"/>
    <w:rsid w:val="000554BB"/>
    <w:rsid w:val="00055746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6756"/>
    <w:rsid w:val="000E6AEC"/>
    <w:rsid w:val="000E73FC"/>
    <w:rsid w:val="000F0088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60D"/>
    <w:rsid w:val="001052F7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3C5C"/>
    <w:rsid w:val="001B4098"/>
    <w:rsid w:val="001B4D17"/>
    <w:rsid w:val="001B51B0"/>
    <w:rsid w:val="001B70D1"/>
    <w:rsid w:val="001B7E0A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3FC"/>
    <w:rsid w:val="002F01C2"/>
    <w:rsid w:val="002F121B"/>
    <w:rsid w:val="002F4B4E"/>
    <w:rsid w:val="002F4BD5"/>
    <w:rsid w:val="002F5302"/>
    <w:rsid w:val="002F561A"/>
    <w:rsid w:val="002F7EF9"/>
    <w:rsid w:val="00302169"/>
    <w:rsid w:val="00302F62"/>
    <w:rsid w:val="003042AC"/>
    <w:rsid w:val="0030610F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8D6"/>
    <w:rsid w:val="003B39C5"/>
    <w:rsid w:val="003B6196"/>
    <w:rsid w:val="003B6372"/>
    <w:rsid w:val="003B72D9"/>
    <w:rsid w:val="003B7827"/>
    <w:rsid w:val="003B7C32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5DE7"/>
    <w:rsid w:val="003F60A9"/>
    <w:rsid w:val="003F619D"/>
    <w:rsid w:val="003F6C79"/>
    <w:rsid w:val="003F7E9F"/>
    <w:rsid w:val="00400A8C"/>
    <w:rsid w:val="00403B9C"/>
    <w:rsid w:val="0040433C"/>
    <w:rsid w:val="004053D4"/>
    <w:rsid w:val="00405BAA"/>
    <w:rsid w:val="00406897"/>
    <w:rsid w:val="00410B28"/>
    <w:rsid w:val="00410D36"/>
    <w:rsid w:val="004115AE"/>
    <w:rsid w:val="00412E80"/>
    <w:rsid w:val="00413528"/>
    <w:rsid w:val="00415808"/>
    <w:rsid w:val="00415BF0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163B"/>
    <w:rsid w:val="005A2E6E"/>
    <w:rsid w:val="005A311F"/>
    <w:rsid w:val="005A4C72"/>
    <w:rsid w:val="005A5F5E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B72"/>
    <w:rsid w:val="00641EDC"/>
    <w:rsid w:val="00642003"/>
    <w:rsid w:val="00644635"/>
    <w:rsid w:val="00644724"/>
    <w:rsid w:val="00644F2A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2604"/>
    <w:rsid w:val="00662912"/>
    <w:rsid w:val="00662B9F"/>
    <w:rsid w:val="00662D1C"/>
    <w:rsid w:val="00663013"/>
    <w:rsid w:val="00664525"/>
    <w:rsid w:val="0066461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8D7"/>
    <w:rsid w:val="006F43BF"/>
    <w:rsid w:val="006F4C91"/>
    <w:rsid w:val="006F4D84"/>
    <w:rsid w:val="006F61E5"/>
    <w:rsid w:val="007011E7"/>
    <w:rsid w:val="00701FB8"/>
    <w:rsid w:val="007027ED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44F4"/>
    <w:rsid w:val="00724531"/>
    <w:rsid w:val="007256FF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4CF1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3DC2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40238"/>
    <w:rsid w:val="00841163"/>
    <w:rsid w:val="008411E8"/>
    <w:rsid w:val="008420C7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4C3"/>
    <w:rsid w:val="0085415A"/>
    <w:rsid w:val="008547DC"/>
    <w:rsid w:val="00855272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5BE6"/>
    <w:rsid w:val="008D60C0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30F7"/>
    <w:rsid w:val="008F4143"/>
    <w:rsid w:val="008F436E"/>
    <w:rsid w:val="008F4AD4"/>
    <w:rsid w:val="008F54D9"/>
    <w:rsid w:val="008F78FA"/>
    <w:rsid w:val="008F7BB6"/>
    <w:rsid w:val="009008FB"/>
    <w:rsid w:val="00900EC2"/>
    <w:rsid w:val="009016C9"/>
    <w:rsid w:val="00901FD9"/>
    <w:rsid w:val="009020FB"/>
    <w:rsid w:val="00903B5B"/>
    <w:rsid w:val="00903F4D"/>
    <w:rsid w:val="00903FA0"/>
    <w:rsid w:val="009040D8"/>
    <w:rsid w:val="0090651D"/>
    <w:rsid w:val="00906747"/>
    <w:rsid w:val="00906855"/>
    <w:rsid w:val="00906CF6"/>
    <w:rsid w:val="009100E1"/>
    <w:rsid w:val="00910B79"/>
    <w:rsid w:val="009112D5"/>
    <w:rsid w:val="00911385"/>
    <w:rsid w:val="00913D5B"/>
    <w:rsid w:val="00913D71"/>
    <w:rsid w:val="009140AA"/>
    <w:rsid w:val="009144A6"/>
    <w:rsid w:val="009145D9"/>
    <w:rsid w:val="00914641"/>
    <w:rsid w:val="00915136"/>
    <w:rsid w:val="00915215"/>
    <w:rsid w:val="00915EB9"/>
    <w:rsid w:val="009161D2"/>
    <w:rsid w:val="00916370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59B"/>
    <w:rsid w:val="00951A2A"/>
    <w:rsid w:val="0095336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9D1"/>
    <w:rsid w:val="009760F8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F7E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A37"/>
    <w:rsid w:val="009D013A"/>
    <w:rsid w:val="009D0224"/>
    <w:rsid w:val="009D0962"/>
    <w:rsid w:val="009D1AB8"/>
    <w:rsid w:val="009D1B55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827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191"/>
    <w:rsid w:val="00AC2500"/>
    <w:rsid w:val="00AC28D4"/>
    <w:rsid w:val="00AC35B3"/>
    <w:rsid w:val="00AC4556"/>
    <w:rsid w:val="00AC5648"/>
    <w:rsid w:val="00AC5F4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D8A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DF0"/>
    <w:rsid w:val="00B52145"/>
    <w:rsid w:val="00B529E4"/>
    <w:rsid w:val="00B52C26"/>
    <w:rsid w:val="00B53658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15F5"/>
    <w:rsid w:val="00B62F7D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6534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1FD5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B06AC"/>
    <w:rsid w:val="00CB10F7"/>
    <w:rsid w:val="00CB1921"/>
    <w:rsid w:val="00CB27C9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6280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74"/>
    <w:rsid w:val="00F74DD7"/>
    <w:rsid w:val="00F753A4"/>
    <w:rsid w:val="00F754E0"/>
    <w:rsid w:val="00F75F2C"/>
    <w:rsid w:val="00F76ADD"/>
    <w:rsid w:val="00F778A2"/>
    <w:rsid w:val="00F77AE3"/>
    <w:rsid w:val="00F814CC"/>
    <w:rsid w:val="00F81669"/>
    <w:rsid w:val="00F84353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78F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39EA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C4074-95B9-414F-853B-8C312261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72</cp:revision>
  <cp:lastPrinted>2021-11-23T07:10:00Z</cp:lastPrinted>
  <dcterms:created xsi:type="dcterms:W3CDTF">2021-12-13T05:24:00Z</dcterms:created>
  <dcterms:modified xsi:type="dcterms:W3CDTF">2022-07-11T05:54:00Z</dcterms:modified>
</cp:coreProperties>
</file>